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D2E588" w14:textId="6481CDEF" w:rsidR="00CB3679" w:rsidRDefault="00CB3679" w:rsidP="00CB3679">
      <w:pPr>
        <w:jc w:val="right"/>
        <w:rPr>
          <w:rFonts w:ascii="Arial" w:hAnsi="Arial" w:cs="Arial"/>
          <w:lang w:val="sr-Latn-ME"/>
        </w:rPr>
      </w:pPr>
    </w:p>
    <w:p w14:paraId="71821B64" w14:textId="2C000574" w:rsidR="002F1E50" w:rsidRPr="00D241ED" w:rsidRDefault="0032120D" w:rsidP="00436FCA">
      <w:pPr>
        <w:jc w:val="both"/>
        <w:rPr>
          <w:rFonts w:ascii="Arial" w:hAnsi="Arial" w:cs="Arial"/>
          <w:lang w:val="sr-Latn-ME"/>
        </w:rPr>
      </w:pPr>
      <w:r w:rsidRPr="00D241ED">
        <w:rPr>
          <w:rFonts w:ascii="Arial" w:hAnsi="Arial" w:cs="Arial"/>
          <w:lang w:val="sr-Latn-ME"/>
        </w:rPr>
        <w:t xml:space="preserve">Na osnovu člana </w:t>
      </w:r>
      <w:r w:rsidR="00A2375D" w:rsidRPr="00D241ED">
        <w:rPr>
          <w:rFonts w:ascii="Arial" w:hAnsi="Arial" w:cs="Arial"/>
          <w:lang w:val="sr-Latn-ME"/>
        </w:rPr>
        <w:t>35</w:t>
      </w:r>
      <w:r w:rsidR="00837B5E">
        <w:rPr>
          <w:rFonts w:ascii="Arial" w:hAnsi="Arial" w:cs="Arial"/>
          <w:lang w:val="sr-Latn-ME"/>
        </w:rPr>
        <w:t xml:space="preserve"> i </w:t>
      </w:r>
      <w:r w:rsidR="00DC0B7C" w:rsidRPr="00D241ED">
        <w:rPr>
          <w:rFonts w:ascii="Arial" w:hAnsi="Arial" w:cs="Arial"/>
          <w:lang w:val="sr-Latn-ME"/>
        </w:rPr>
        <w:t>39</w:t>
      </w:r>
      <w:r w:rsidR="00A2375D" w:rsidRPr="00D241ED">
        <w:rPr>
          <w:rFonts w:ascii="Arial" w:hAnsi="Arial" w:cs="Arial"/>
          <w:lang w:val="sr-Latn-ME"/>
        </w:rPr>
        <w:t xml:space="preserve"> </w:t>
      </w:r>
      <w:r w:rsidRPr="00D241ED">
        <w:rPr>
          <w:rFonts w:ascii="Arial" w:hAnsi="Arial" w:cs="Arial"/>
          <w:lang w:val="sr-Latn-ME"/>
        </w:rPr>
        <w:t>Statuta opštine Tivat („S</w:t>
      </w:r>
      <w:r w:rsidR="002E5C15">
        <w:rPr>
          <w:rFonts w:ascii="Arial" w:hAnsi="Arial" w:cs="Arial"/>
          <w:lang w:val="sr-Latn-ME"/>
        </w:rPr>
        <w:t>l</w:t>
      </w:r>
      <w:r w:rsidRPr="00D241ED">
        <w:rPr>
          <w:rFonts w:ascii="Arial" w:hAnsi="Arial" w:cs="Arial"/>
          <w:lang w:val="sr-Latn-ME"/>
        </w:rPr>
        <w:t>.</w:t>
      </w:r>
      <w:r w:rsidR="00436FCA" w:rsidRPr="00D241ED">
        <w:rPr>
          <w:rFonts w:ascii="Arial" w:hAnsi="Arial" w:cs="Arial"/>
          <w:lang w:val="sr-Latn-ME"/>
        </w:rPr>
        <w:t>list</w:t>
      </w:r>
      <w:r w:rsidRPr="00D241ED">
        <w:rPr>
          <w:rFonts w:ascii="Arial" w:hAnsi="Arial" w:cs="Arial"/>
          <w:lang w:val="sr-Latn-ME"/>
        </w:rPr>
        <w:t xml:space="preserve"> Crne Gore-opštinski propisi“ br</w:t>
      </w:r>
      <w:r w:rsidR="002E5C15">
        <w:rPr>
          <w:rFonts w:ascii="Arial" w:hAnsi="Arial" w:cs="Arial"/>
          <w:lang w:val="sr-Latn-ME"/>
        </w:rPr>
        <w:t>. 24/18, 09/20</w:t>
      </w:r>
      <w:r w:rsidRPr="00D241ED">
        <w:rPr>
          <w:rFonts w:ascii="Arial" w:hAnsi="Arial" w:cs="Arial"/>
          <w:lang w:val="sr-Latn-ME"/>
        </w:rPr>
        <w:t>)</w:t>
      </w:r>
      <w:r w:rsidR="00032AE1" w:rsidRPr="00D241ED">
        <w:rPr>
          <w:rFonts w:ascii="Arial" w:hAnsi="Arial" w:cs="Arial"/>
          <w:lang w:val="sr-Latn-ME"/>
        </w:rPr>
        <w:t xml:space="preserve">, člana 44 Zakona o lokalnoj samoupravi („Sl.list Crne Gore“ br. 02/18, 34/19, 38/20, 50/22, 84/22, 81/25, 98/25) </w:t>
      </w:r>
      <w:r w:rsidR="002E5C15">
        <w:rPr>
          <w:rFonts w:ascii="Arial" w:hAnsi="Arial" w:cs="Arial"/>
          <w:lang w:val="sr-Latn-ME"/>
        </w:rPr>
        <w:t>, te č</w:t>
      </w:r>
      <w:r w:rsidRPr="00D241ED">
        <w:rPr>
          <w:rFonts w:ascii="Arial" w:hAnsi="Arial" w:cs="Arial"/>
          <w:lang w:val="sr-Latn-ME"/>
        </w:rPr>
        <w:t xml:space="preserve">lana </w:t>
      </w:r>
      <w:r w:rsidR="002E5C15">
        <w:rPr>
          <w:rFonts w:ascii="Arial" w:hAnsi="Arial" w:cs="Arial"/>
          <w:lang w:val="sr-Latn-ME"/>
        </w:rPr>
        <w:t>13 i 19</w:t>
      </w:r>
      <w:r w:rsidRPr="00D241ED">
        <w:rPr>
          <w:rFonts w:ascii="Arial" w:hAnsi="Arial" w:cs="Arial"/>
          <w:lang w:val="sr-Latn-ME"/>
        </w:rPr>
        <w:t xml:space="preserve"> Odluke o Etičk</w:t>
      </w:r>
      <w:r w:rsidR="00DC0B7C" w:rsidRPr="00D241ED">
        <w:rPr>
          <w:rFonts w:ascii="Arial" w:hAnsi="Arial" w:cs="Arial"/>
          <w:lang w:val="sr-Latn-ME"/>
        </w:rPr>
        <w:t>oj</w:t>
      </w:r>
      <w:r w:rsidRPr="00D241ED">
        <w:rPr>
          <w:rFonts w:ascii="Arial" w:hAnsi="Arial" w:cs="Arial"/>
          <w:lang w:val="sr-Latn-ME"/>
        </w:rPr>
        <w:t xml:space="preserve"> komisij</w:t>
      </w:r>
      <w:r w:rsidR="00DC0B7C" w:rsidRPr="00D241ED">
        <w:rPr>
          <w:rFonts w:ascii="Arial" w:hAnsi="Arial" w:cs="Arial"/>
          <w:lang w:val="sr-Latn-ME"/>
        </w:rPr>
        <w:t>i</w:t>
      </w:r>
      <w:r w:rsidRPr="00D241ED">
        <w:rPr>
          <w:rFonts w:ascii="Arial" w:hAnsi="Arial" w:cs="Arial"/>
          <w:lang w:val="sr-Latn-ME"/>
        </w:rPr>
        <w:t xml:space="preserve"> za izabrane predstavnike i funkcionere</w:t>
      </w:r>
      <w:r w:rsidR="00DC0B7C" w:rsidRPr="00D241ED">
        <w:rPr>
          <w:rFonts w:ascii="Arial" w:hAnsi="Arial" w:cs="Arial"/>
          <w:lang w:val="sr-Latn-ME"/>
        </w:rPr>
        <w:t xml:space="preserve"> („Sl.list Crne Gore-opštinski propisi“ br. 24/10) </w:t>
      </w:r>
      <w:r w:rsidRPr="00D241ED">
        <w:rPr>
          <w:rFonts w:ascii="Arial" w:hAnsi="Arial" w:cs="Arial"/>
          <w:lang w:val="sr-Latn-ME"/>
        </w:rPr>
        <w:t xml:space="preserve">, Skupština opštine Tivat na sjednici održanoj dana </w:t>
      </w:r>
      <w:r w:rsidR="00837B5E">
        <w:rPr>
          <w:rFonts w:ascii="Arial" w:hAnsi="Arial" w:cs="Arial"/>
          <w:lang w:val="sr-Latn-ME"/>
        </w:rPr>
        <w:t>13.05.2026. godine</w:t>
      </w:r>
      <w:r w:rsidRPr="00D241ED">
        <w:rPr>
          <w:rFonts w:ascii="Arial" w:hAnsi="Arial" w:cs="Arial"/>
          <w:lang w:val="sr-Latn-ME"/>
        </w:rPr>
        <w:t xml:space="preserve"> donosi sljedeće</w:t>
      </w:r>
    </w:p>
    <w:p w14:paraId="4DE79826" w14:textId="77777777" w:rsidR="0032120D" w:rsidRPr="00D241ED" w:rsidRDefault="0032120D">
      <w:pPr>
        <w:rPr>
          <w:rFonts w:ascii="Arial" w:hAnsi="Arial" w:cs="Arial"/>
          <w:lang w:val="sr-Latn-ME"/>
        </w:rPr>
      </w:pPr>
    </w:p>
    <w:p w14:paraId="04D8E47B" w14:textId="5067218E" w:rsidR="0032120D" w:rsidRPr="00D241ED" w:rsidRDefault="0032120D" w:rsidP="00436FCA">
      <w:pPr>
        <w:jc w:val="center"/>
        <w:rPr>
          <w:rFonts w:ascii="Arial" w:hAnsi="Arial" w:cs="Arial"/>
          <w:lang w:val="sr-Latn-ME"/>
        </w:rPr>
      </w:pPr>
      <w:r w:rsidRPr="00D241ED">
        <w:rPr>
          <w:rFonts w:ascii="Arial" w:hAnsi="Arial" w:cs="Arial"/>
          <w:lang w:val="sr-Latn-ME"/>
        </w:rPr>
        <w:t>RJEŠENJE</w:t>
      </w:r>
    </w:p>
    <w:p w14:paraId="6BB08267" w14:textId="763DF1D1" w:rsidR="0032120D" w:rsidRDefault="00D241ED" w:rsidP="00436FCA">
      <w:pPr>
        <w:jc w:val="center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o</w:t>
      </w:r>
      <w:r w:rsidR="0032120D" w:rsidRPr="00D241ED">
        <w:rPr>
          <w:rFonts w:ascii="Arial" w:hAnsi="Arial" w:cs="Arial"/>
          <w:lang w:val="sr-Latn-ME"/>
        </w:rPr>
        <w:t xml:space="preserve"> imenovanju Etičke komisije za izabrane predstavnike i funkcionere</w:t>
      </w:r>
      <w:r w:rsidR="00BD1874">
        <w:rPr>
          <w:rFonts w:ascii="Arial" w:hAnsi="Arial" w:cs="Arial"/>
          <w:lang w:val="sr-Latn-ME"/>
        </w:rPr>
        <w:t xml:space="preserve"> </w:t>
      </w:r>
    </w:p>
    <w:p w14:paraId="6E70DEC1" w14:textId="77777777" w:rsidR="00D241ED" w:rsidRDefault="00D241ED" w:rsidP="00436FCA">
      <w:pPr>
        <w:jc w:val="center"/>
        <w:rPr>
          <w:rFonts w:ascii="Arial" w:hAnsi="Arial" w:cs="Arial"/>
          <w:lang w:val="sr-Latn-ME"/>
        </w:rPr>
      </w:pPr>
    </w:p>
    <w:p w14:paraId="625AF44A" w14:textId="77777777" w:rsidR="00837B5E" w:rsidRPr="00D241ED" w:rsidRDefault="00837B5E" w:rsidP="00436FCA">
      <w:pPr>
        <w:jc w:val="center"/>
        <w:rPr>
          <w:rFonts w:ascii="Arial" w:hAnsi="Arial" w:cs="Arial"/>
          <w:lang w:val="sr-Latn-ME"/>
        </w:rPr>
      </w:pPr>
    </w:p>
    <w:p w14:paraId="1BCCD39A" w14:textId="47A5C855" w:rsidR="0032120D" w:rsidRDefault="0032120D" w:rsidP="002E5C15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lang w:val="sr-Latn-ME"/>
        </w:rPr>
      </w:pPr>
      <w:r w:rsidRPr="00D241ED">
        <w:rPr>
          <w:rFonts w:ascii="Arial" w:hAnsi="Arial" w:cs="Arial"/>
          <w:lang w:val="sr-Latn-ME"/>
        </w:rPr>
        <w:t>U Etičk</w:t>
      </w:r>
      <w:r w:rsidR="002E5C15">
        <w:rPr>
          <w:rFonts w:ascii="Arial" w:hAnsi="Arial" w:cs="Arial"/>
          <w:lang w:val="sr-Latn-ME"/>
        </w:rPr>
        <w:t>u</w:t>
      </w:r>
      <w:r w:rsidRPr="00D241ED">
        <w:rPr>
          <w:rFonts w:ascii="Arial" w:hAnsi="Arial" w:cs="Arial"/>
          <w:lang w:val="sr-Latn-ME"/>
        </w:rPr>
        <w:t xml:space="preserve"> komisiju za izabrane predstavnike </w:t>
      </w:r>
      <w:r w:rsidR="006A6D9E">
        <w:rPr>
          <w:rFonts w:ascii="Arial" w:hAnsi="Arial" w:cs="Arial"/>
          <w:lang w:val="sr-Latn-ME"/>
        </w:rPr>
        <w:t xml:space="preserve">i </w:t>
      </w:r>
      <w:r w:rsidRPr="00D241ED">
        <w:rPr>
          <w:rFonts w:ascii="Arial" w:hAnsi="Arial" w:cs="Arial"/>
          <w:lang w:val="sr-Latn-ME"/>
        </w:rPr>
        <w:t>funkcionere opštine Tivat imenuju se:</w:t>
      </w:r>
    </w:p>
    <w:p w14:paraId="16E02959" w14:textId="77777777" w:rsidR="002E5C15" w:rsidRPr="00D241ED" w:rsidRDefault="002E5C15" w:rsidP="002E5C15">
      <w:pPr>
        <w:pStyle w:val="ListParagraph"/>
        <w:ind w:left="1080"/>
        <w:rPr>
          <w:rFonts w:ascii="Arial" w:hAnsi="Arial" w:cs="Arial"/>
          <w:lang w:val="sr-Latn-ME"/>
        </w:rPr>
      </w:pPr>
    </w:p>
    <w:p w14:paraId="22712F30" w14:textId="5513D457" w:rsidR="0032120D" w:rsidRPr="00D241ED" w:rsidRDefault="0032120D" w:rsidP="00D241ED">
      <w:pPr>
        <w:pStyle w:val="ListParagraph"/>
        <w:ind w:left="1080"/>
        <w:rPr>
          <w:rFonts w:ascii="Arial" w:hAnsi="Arial" w:cs="Arial"/>
          <w:lang w:val="sr-Latn-ME"/>
        </w:rPr>
      </w:pPr>
      <w:r w:rsidRPr="00D241ED">
        <w:rPr>
          <w:rFonts w:ascii="Arial" w:hAnsi="Arial" w:cs="Arial"/>
          <w:lang w:val="sr-Latn-ME"/>
        </w:rPr>
        <w:t>Za predsjednika:</w:t>
      </w:r>
    </w:p>
    <w:p w14:paraId="2CB45A75" w14:textId="4FC5066D" w:rsidR="0032120D" w:rsidRDefault="0032120D" w:rsidP="002E5C15">
      <w:pPr>
        <w:pStyle w:val="ListParagraph"/>
        <w:numPr>
          <w:ilvl w:val="0"/>
          <w:numId w:val="6"/>
        </w:numPr>
        <w:rPr>
          <w:rFonts w:ascii="Arial" w:hAnsi="Arial" w:cs="Arial"/>
          <w:lang w:val="sr-Latn-ME"/>
        </w:rPr>
      </w:pPr>
      <w:r w:rsidRPr="00D241ED">
        <w:rPr>
          <w:rFonts w:ascii="Arial" w:hAnsi="Arial" w:cs="Arial"/>
          <w:lang w:val="sr-Latn-ME"/>
        </w:rPr>
        <w:t>Đorđe Trajčevski</w:t>
      </w:r>
    </w:p>
    <w:p w14:paraId="4F428414" w14:textId="77777777" w:rsidR="002E5C15" w:rsidRPr="00D241ED" w:rsidRDefault="002E5C15" w:rsidP="00D241ED">
      <w:pPr>
        <w:pStyle w:val="ListParagraph"/>
        <w:ind w:left="1080"/>
        <w:rPr>
          <w:rFonts w:ascii="Arial" w:hAnsi="Arial" w:cs="Arial"/>
          <w:lang w:val="sr-Latn-ME"/>
        </w:rPr>
      </w:pPr>
    </w:p>
    <w:p w14:paraId="593375FB" w14:textId="4D100F2B" w:rsidR="0032120D" w:rsidRPr="00D241ED" w:rsidRDefault="0032120D" w:rsidP="00D241ED">
      <w:pPr>
        <w:pStyle w:val="ListParagraph"/>
        <w:ind w:left="1080"/>
        <w:rPr>
          <w:rFonts w:ascii="Arial" w:hAnsi="Arial" w:cs="Arial"/>
          <w:lang w:val="sr-Latn-ME"/>
        </w:rPr>
      </w:pPr>
      <w:r w:rsidRPr="00D241ED">
        <w:rPr>
          <w:rFonts w:ascii="Arial" w:hAnsi="Arial" w:cs="Arial"/>
          <w:lang w:val="sr-Latn-ME"/>
        </w:rPr>
        <w:t>Za članove:</w:t>
      </w:r>
    </w:p>
    <w:p w14:paraId="5C47C2A8" w14:textId="708DA74A" w:rsidR="0032120D" w:rsidRPr="00D241ED" w:rsidRDefault="00837B5E" w:rsidP="002E5C15">
      <w:pPr>
        <w:pStyle w:val="ListParagraph"/>
        <w:numPr>
          <w:ilvl w:val="0"/>
          <w:numId w:val="6"/>
        </w:numPr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 xml:space="preserve">Prof. </w:t>
      </w:r>
      <w:r w:rsidR="002E5C15">
        <w:rPr>
          <w:rFonts w:ascii="Arial" w:hAnsi="Arial" w:cs="Arial"/>
          <w:lang w:val="sr-Latn-ME"/>
        </w:rPr>
        <w:t>d</w:t>
      </w:r>
      <w:r w:rsidR="0032120D" w:rsidRPr="00D241ED">
        <w:rPr>
          <w:rFonts w:ascii="Arial" w:hAnsi="Arial" w:cs="Arial"/>
          <w:lang w:val="sr-Latn-ME"/>
        </w:rPr>
        <w:t>r Sonja Pravilović</w:t>
      </w:r>
    </w:p>
    <w:p w14:paraId="17C3CBA2" w14:textId="04A93C3D" w:rsidR="0032120D" w:rsidRPr="00D241ED" w:rsidRDefault="00436FCA" w:rsidP="002E5C15">
      <w:pPr>
        <w:pStyle w:val="ListParagraph"/>
        <w:numPr>
          <w:ilvl w:val="0"/>
          <w:numId w:val="6"/>
        </w:numPr>
        <w:rPr>
          <w:rFonts w:ascii="Arial" w:hAnsi="Arial" w:cs="Arial"/>
          <w:lang w:val="sr-Latn-ME"/>
        </w:rPr>
      </w:pPr>
      <w:r w:rsidRPr="00D241ED">
        <w:rPr>
          <w:rFonts w:ascii="Arial" w:hAnsi="Arial" w:cs="Arial"/>
          <w:lang w:val="sr-Latn-ME"/>
        </w:rPr>
        <w:t>G</w:t>
      </w:r>
      <w:r w:rsidR="0032120D" w:rsidRPr="00D241ED">
        <w:rPr>
          <w:rFonts w:ascii="Arial" w:hAnsi="Arial" w:cs="Arial"/>
          <w:lang w:val="sr-Latn-ME"/>
        </w:rPr>
        <w:t>oran Samardži</w:t>
      </w:r>
      <w:r w:rsidRPr="00D241ED">
        <w:rPr>
          <w:rFonts w:ascii="Arial" w:hAnsi="Arial" w:cs="Arial"/>
          <w:lang w:val="sr-Latn-ME"/>
        </w:rPr>
        <w:t>ć</w:t>
      </w:r>
    </w:p>
    <w:p w14:paraId="379DB1CA" w14:textId="5DA5B99F" w:rsidR="0032120D" w:rsidRPr="00D241ED" w:rsidRDefault="0032120D" w:rsidP="002E5C15">
      <w:pPr>
        <w:pStyle w:val="ListParagraph"/>
        <w:numPr>
          <w:ilvl w:val="0"/>
          <w:numId w:val="6"/>
        </w:numPr>
        <w:rPr>
          <w:rFonts w:ascii="Arial" w:hAnsi="Arial" w:cs="Arial"/>
          <w:lang w:val="sr-Latn-ME"/>
        </w:rPr>
      </w:pPr>
      <w:r w:rsidRPr="00D241ED">
        <w:rPr>
          <w:rFonts w:ascii="Arial" w:hAnsi="Arial" w:cs="Arial"/>
          <w:lang w:val="sr-Latn-ME"/>
        </w:rPr>
        <w:t>Ranko Milović</w:t>
      </w:r>
    </w:p>
    <w:p w14:paraId="51C694E2" w14:textId="593FA80B" w:rsidR="0032120D" w:rsidRPr="00D241ED" w:rsidRDefault="0032120D" w:rsidP="002E5C15">
      <w:pPr>
        <w:pStyle w:val="ListParagraph"/>
        <w:numPr>
          <w:ilvl w:val="0"/>
          <w:numId w:val="6"/>
        </w:numPr>
        <w:rPr>
          <w:rFonts w:ascii="Arial" w:hAnsi="Arial" w:cs="Arial"/>
          <w:lang w:val="sr-Latn-ME"/>
        </w:rPr>
      </w:pPr>
      <w:r w:rsidRPr="00D241ED">
        <w:rPr>
          <w:rFonts w:ascii="Arial" w:hAnsi="Arial" w:cs="Arial"/>
          <w:lang w:val="sr-Latn-ME"/>
        </w:rPr>
        <w:t>Biljan</w:t>
      </w:r>
      <w:r w:rsidR="00436FCA" w:rsidRPr="00D241ED">
        <w:rPr>
          <w:rFonts w:ascii="Arial" w:hAnsi="Arial" w:cs="Arial"/>
          <w:lang w:val="sr-Latn-ME"/>
        </w:rPr>
        <w:t>a</w:t>
      </w:r>
      <w:r w:rsidRPr="00D241ED">
        <w:rPr>
          <w:rFonts w:ascii="Arial" w:hAnsi="Arial" w:cs="Arial"/>
          <w:lang w:val="sr-Latn-ME"/>
        </w:rPr>
        <w:t xml:space="preserve"> Bogićević</w:t>
      </w:r>
    </w:p>
    <w:p w14:paraId="759F51FE" w14:textId="77777777" w:rsidR="0032120D" w:rsidRPr="00D241ED" w:rsidRDefault="0032120D" w:rsidP="00D241ED">
      <w:pPr>
        <w:rPr>
          <w:rFonts w:ascii="Arial" w:hAnsi="Arial" w:cs="Arial"/>
          <w:lang w:val="sr-Latn-ME"/>
        </w:rPr>
      </w:pPr>
    </w:p>
    <w:p w14:paraId="677EF014" w14:textId="5EB1D08C" w:rsidR="0032120D" w:rsidRPr="00D241ED" w:rsidRDefault="0032120D" w:rsidP="00D241ED">
      <w:pPr>
        <w:pStyle w:val="ListParagraph"/>
        <w:numPr>
          <w:ilvl w:val="0"/>
          <w:numId w:val="5"/>
        </w:numPr>
        <w:rPr>
          <w:rFonts w:ascii="Arial" w:hAnsi="Arial" w:cs="Arial"/>
          <w:lang w:val="sr-Latn-ME"/>
        </w:rPr>
      </w:pPr>
      <w:r w:rsidRPr="00D241ED">
        <w:rPr>
          <w:rFonts w:ascii="Arial" w:hAnsi="Arial" w:cs="Arial"/>
          <w:lang w:val="sr-Latn-ME"/>
        </w:rPr>
        <w:t>Mandat predsjednika i članova Etičke komisije traje četi</w:t>
      </w:r>
      <w:r w:rsidR="00032AE1" w:rsidRPr="00D241ED">
        <w:rPr>
          <w:rFonts w:ascii="Arial" w:hAnsi="Arial" w:cs="Arial"/>
          <w:lang w:val="sr-Latn-ME"/>
        </w:rPr>
        <w:t>r</w:t>
      </w:r>
      <w:r w:rsidR="002E5C15">
        <w:rPr>
          <w:rFonts w:ascii="Arial" w:hAnsi="Arial" w:cs="Arial"/>
          <w:lang w:val="sr-Latn-ME"/>
        </w:rPr>
        <w:t>i</w:t>
      </w:r>
      <w:r w:rsidRPr="00D241ED">
        <w:rPr>
          <w:rFonts w:ascii="Arial" w:hAnsi="Arial" w:cs="Arial"/>
          <w:lang w:val="sr-Latn-ME"/>
        </w:rPr>
        <w:t xml:space="preserve"> godine.</w:t>
      </w:r>
    </w:p>
    <w:p w14:paraId="4CDEB808" w14:textId="669A7674" w:rsidR="0032120D" w:rsidRPr="00D241ED" w:rsidRDefault="0032120D" w:rsidP="002E5C15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lang w:val="sr-Latn-ME"/>
        </w:rPr>
      </w:pPr>
      <w:r w:rsidRPr="00D241ED">
        <w:rPr>
          <w:rFonts w:ascii="Arial" w:hAnsi="Arial" w:cs="Arial"/>
          <w:lang w:val="sr-Latn-ME"/>
        </w:rPr>
        <w:t>Rješenje stupa na snagu danom objavljivanja u Službenom listu Crne Gore</w:t>
      </w:r>
      <w:r w:rsidR="002E5C15">
        <w:rPr>
          <w:rFonts w:ascii="Arial" w:hAnsi="Arial" w:cs="Arial"/>
          <w:lang w:val="sr-Latn-ME"/>
        </w:rPr>
        <w:t xml:space="preserve"> </w:t>
      </w:r>
      <w:r w:rsidRPr="00D241ED">
        <w:rPr>
          <w:rFonts w:ascii="Arial" w:hAnsi="Arial" w:cs="Arial"/>
          <w:lang w:val="sr-Latn-ME"/>
        </w:rPr>
        <w:t>-opštinski propisi“.</w:t>
      </w:r>
    </w:p>
    <w:p w14:paraId="1BC1FD8A" w14:textId="77777777" w:rsidR="0032120D" w:rsidRPr="00D241ED" w:rsidRDefault="0032120D" w:rsidP="00D241ED">
      <w:pPr>
        <w:rPr>
          <w:rFonts w:ascii="Arial" w:hAnsi="Arial" w:cs="Arial"/>
          <w:lang w:val="sr-Latn-ME"/>
        </w:rPr>
      </w:pPr>
    </w:p>
    <w:p w14:paraId="6EE82DC5" w14:textId="77777777" w:rsidR="00837B5E" w:rsidRDefault="00837B5E" w:rsidP="0032120D">
      <w:pPr>
        <w:rPr>
          <w:rFonts w:ascii="Arial" w:hAnsi="Arial" w:cs="Arial"/>
          <w:lang w:val="sr-Latn-ME"/>
        </w:rPr>
      </w:pPr>
    </w:p>
    <w:p w14:paraId="56EDDF32" w14:textId="77777777" w:rsidR="00837B5E" w:rsidRDefault="00837B5E" w:rsidP="0032120D">
      <w:pPr>
        <w:rPr>
          <w:rFonts w:ascii="Arial" w:hAnsi="Arial" w:cs="Arial"/>
          <w:lang w:val="sr-Latn-ME"/>
        </w:rPr>
      </w:pPr>
    </w:p>
    <w:p w14:paraId="3052F964" w14:textId="5C30CB23" w:rsidR="0032120D" w:rsidRPr="00D241ED" w:rsidRDefault="0032120D" w:rsidP="0032120D">
      <w:pPr>
        <w:rPr>
          <w:rFonts w:ascii="Arial" w:hAnsi="Arial" w:cs="Arial"/>
          <w:lang w:val="sr-Latn-ME"/>
        </w:rPr>
      </w:pPr>
      <w:r w:rsidRPr="00D241ED">
        <w:rPr>
          <w:rFonts w:ascii="Arial" w:hAnsi="Arial" w:cs="Arial"/>
          <w:lang w:val="sr-Latn-ME"/>
        </w:rPr>
        <w:t>Broj: 03-</w:t>
      </w:r>
      <w:r w:rsidR="00837B5E">
        <w:rPr>
          <w:rFonts w:ascii="Arial" w:hAnsi="Arial" w:cs="Arial"/>
          <w:lang w:val="sr-Latn-ME"/>
        </w:rPr>
        <w:t>040/26-126</w:t>
      </w:r>
    </w:p>
    <w:p w14:paraId="4545B57D" w14:textId="43538947" w:rsidR="0032120D" w:rsidRDefault="0032120D" w:rsidP="0032120D">
      <w:pPr>
        <w:rPr>
          <w:rFonts w:ascii="Arial" w:hAnsi="Arial" w:cs="Arial"/>
          <w:lang w:val="sr-Latn-ME"/>
        </w:rPr>
      </w:pPr>
      <w:r w:rsidRPr="00D241ED">
        <w:rPr>
          <w:rFonts w:ascii="Arial" w:hAnsi="Arial" w:cs="Arial"/>
          <w:lang w:val="sr-Latn-ME"/>
        </w:rPr>
        <w:t>Tivat,</w:t>
      </w:r>
      <w:r w:rsidR="00837B5E">
        <w:rPr>
          <w:rFonts w:ascii="Arial" w:hAnsi="Arial" w:cs="Arial"/>
          <w:lang w:val="sr-Latn-ME"/>
        </w:rPr>
        <w:t>13.05.2026. godine</w:t>
      </w:r>
    </w:p>
    <w:p w14:paraId="6174B5EC" w14:textId="77777777" w:rsidR="00837B5E" w:rsidRPr="00D241ED" w:rsidRDefault="00837B5E" w:rsidP="0032120D">
      <w:pPr>
        <w:rPr>
          <w:rFonts w:ascii="Arial" w:hAnsi="Arial" w:cs="Arial"/>
          <w:lang w:val="sr-Latn-ME"/>
        </w:rPr>
      </w:pPr>
    </w:p>
    <w:p w14:paraId="1B254C5B" w14:textId="77777777" w:rsidR="0032120D" w:rsidRPr="00D241ED" w:rsidRDefault="0032120D" w:rsidP="0032120D">
      <w:pPr>
        <w:rPr>
          <w:rFonts w:ascii="Arial" w:hAnsi="Arial" w:cs="Arial"/>
          <w:lang w:val="sr-Latn-ME"/>
        </w:rPr>
      </w:pPr>
    </w:p>
    <w:p w14:paraId="6A84DBCF" w14:textId="26E64B67" w:rsidR="0032120D" w:rsidRPr="00D241ED" w:rsidRDefault="0032120D" w:rsidP="00D241ED">
      <w:pPr>
        <w:spacing w:after="0"/>
        <w:jc w:val="center"/>
        <w:rPr>
          <w:rFonts w:ascii="Arial" w:hAnsi="Arial" w:cs="Arial"/>
          <w:lang w:val="sr-Latn-ME"/>
        </w:rPr>
      </w:pPr>
      <w:r w:rsidRPr="00D241ED">
        <w:rPr>
          <w:rFonts w:ascii="Arial" w:hAnsi="Arial" w:cs="Arial"/>
          <w:lang w:val="sr-Latn-ME"/>
        </w:rPr>
        <w:t>Skupština opštine Tivat</w:t>
      </w:r>
    </w:p>
    <w:p w14:paraId="290A8430" w14:textId="7CF6174E" w:rsidR="0032120D" w:rsidRPr="00D241ED" w:rsidRDefault="0032120D" w:rsidP="00D241ED">
      <w:pPr>
        <w:spacing w:after="0"/>
        <w:jc w:val="center"/>
        <w:rPr>
          <w:rFonts w:ascii="Arial" w:hAnsi="Arial" w:cs="Arial"/>
          <w:lang w:val="sr-Latn-ME"/>
        </w:rPr>
      </w:pPr>
      <w:r w:rsidRPr="00D241ED">
        <w:rPr>
          <w:rFonts w:ascii="Arial" w:hAnsi="Arial" w:cs="Arial"/>
          <w:lang w:val="sr-Latn-ME"/>
        </w:rPr>
        <w:t>Predsjednik,</w:t>
      </w:r>
    </w:p>
    <w:p w14:paraId="0ED78810" w14:textId="32B901E0" w:rsidR="0032120D" w:rsidRPr="00D241ED" w:rsidRDefault="00D241ED" w:rsidP="00D241ED">
      <w:pPr>
        <w:spacing w:after="0"/>
        <w:jc w:val="center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m</w:t>
      </w:r>
      <w:r w:rsidR="0032120D" w:rsidRPr="00D241ED">
        <w:rPr>
          <w:rFonts w:ascii="Arial" w:hAnsi="Arial" w:cs="Arial"/>
          <w:lang w:val="sr-Latn-ME"/>
        </w:rPr>
        <w:t>r Milja</w:t>
      </w:r>
      <w:r>
        <w:rPr>
          <w:rFonts w:ascii="Arial" w:hAnsi="Arial" w:cs="Arial"/>
          <w:lang w:val="sr-Latn-ME"/>
        </w:rPr>
        <w:t>n</w:t>
      </w:r>
      <w:r w:rsidR="0032120D" w:rsidRPr="00D241ED">
        <w:rPr>
          <w:rFonts w:ascii="Arial" w:hAnsi="Arial" w:cs="Arial"/>
          <w:lang w:val="sr-Latn-ME"/>
        </w:rPr>
        <w:t xml:space="preserve">  Marković</w:t>
      </w:r>
    </w:p>
    <w:p w14:paraId="0ED49DEA" w14:textId="77777777" w:rsidR="00032AE1" w:rsidRPr="00D241ED" w:rsidRDefault="00032AE1" w:rsidP="0032120D">
      <w:pPr>
        <w:rPr>
          <w:rFonts w:ascii="Arial" w:hAnsi="Arial" w:cs="Arial"/>
          <w:lang w:val="sr-Latn-ME"/>
        </w:rPr>
      </w:pPr>
    </w:p>
    <w:p w14:paraId="064EF9D5" w14:textId="77777777" w:rsidR="00827549" w:rsidRPr="00D241ED" w:rsidRDefault="00827549" w:rsidP="00BA33F6">
      <w:pPr>
        <w:jc w:val="both"/>
        <w:rPr>
          <w:rFonts w:ascii="Arial" w:hAnsi="Arial" w:cs="Arial"/>
          <w:lang w:val="sr-Latn-ME"/>
        </w:rPr>
      </w:pPr>
    </w:p>
    <w:sectPr w:rsidR="00827549" w:rsidRPr="00D241ED" w:rsidSect="008E14F8">
      <w:pgSz w:w="11906" w:h="16838" w:code="9"/>
      <w:pgMar w:top="1440" w:right="1440" w:bottom="1440" w:left="1440" w:header="567" w:footer="567" w:gutter="0"/>
      <w:cols w:space="720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35F1C"/>
    <w:multiLevelType w:val="hybridMultilevel"/>
    <w:tmpl w:val="ACB670E0"/>
    <w:lvl w:ilvl="0" w:tplc="2C1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13D92777"/>
    <w:multiLevelType w:val="hybridMultilevel"/>
    <w:tmpl w:val="B0483F2A"/>
    <w:lvl w:ilvl="0" w:tplc="5030AC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C1A0019" w:tentative="1">
      <w:start w:val="1"/>
      <w:numFmt w:val="lowerLetter"/>
      <w:lvlText w:val="%2."/>
      <w:lvlJc w:val="left"/>
      <w:pPr>
        <w:ind w:left="1440" w:hanging="360"/>
      </w:pPr>
    </w:lvl>
    <w:lvl w:ilvl="2" w:tplc="2C1A001B" w:tentative="1">
      <w:start w:val="1"/>
      <w:numFmt w:val="lowerRoman"/>
      <w:lvlText w:val="%3."/>
      <w:lvlJc w:val="right"/>
      <w:pPr>
        <w:ind w:left="2160" w:hanging="180"/>
      </w:pPr>
    </w:lvl>
    <w:lvl w:ilvl="3" w:tplc="2C1A000F" w:tentative="1">
      <w:start w:val="1"/>
      <w:numFmt w:val="decimal"/>
      <w:lvlText w:val="%4."/>
      <w:lvlJc w:val="left"/>
      <w:pPr>
        <w:ind w:left="2880" w:hanging="360"/>
      </w:pPr>
    </w:lvl>
    <w:lvl w:ilvl="4" w:tplc="2C1A0019" w:tentative="1">
      <w:start w:val="1"/>
      <w:numFmt w:val="lowerLetter"/>
      <w:lvlText w:val="%5."/>
      <w:lvlJc w:val="left"/>
      <w:pPr>
        <w:ind w:left="3600" w:hanging="360"/>
      </w:pPr>
    </w:lvl>
    <w:lvl w:ilvl="5" w:tplc="2C1A001B" w:tentative="1">
      <w:start w:val="1"/>
      <w:numFmt w:val="lowerRoman"/>
      <w:lvlText w:val="%6."/>
      <w:lvlJc w:val="right"/>
      <w:pPr>
        <w:ind w:left="4320" w:hanging="180"/>
      </w:pPr>
    </w:lvl>
    <w:lvl w:ilvl="6" w:tplc="2C1A000F" w:tentative="1">
      <w:start w:val="1"/>
      <w:numFmt w:val="decimal"/>
      <w:lvlText w:val="%7."/>
      <w:lvlJc w:val="left"/>
      <w:pPr>
        <w:ind w:left="5040" w:hanging="360"/>
      </w:pPr>
    </w:lvl>
    <w:lvl w:ilvl="7" w:tplc="2C1A0019" w:tentative="1">
      <w:start w:val="1"/>
      <w:numFmt w:val="lowerLetter"/>
      <w:lvlText w:val="%8."/>
      <w:lvlJc w:val="left"/>
      <w:pPr>
        <w:ind w:left="5760" w:hanging="360"/>
      </w:pPr>
    </w:lvl>
    <w:lvl w:ilvl="8" w:tplc="2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104010"/>
    <w:multiLevelType w:val="hybridMultilevel"/>
    <w:tmpl w:val="2840877E"/>
    <w:lvl w:ilvl="0" w:tplc="5030AC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C1A0019" w:tentative="1">
      <w:start w:val="1"/>
      <w:numFmt w:val="lowerLetter"/>
      <w:lvlText w:val="%2."/>
      <w:lvlJc w:val="left"/>
      <w:pPr>
        <w:ind w:left="1440" w:hanging="360"/>
      </w:pPr>
    </w:lvl>
    <w:lvl w:ilvl="2" w:tplc="2C1A001B" w:tentative="1">
      <w:start w:val="1"/>
      <w:numFmt w:val="lowerRoman"/>
      <w:lvlText w:val="%3."/>
      <w:lvlJc w:val="right"/>
      <w:pPr>
        <w:ind w:left="2160" w:hanging="180"/>
      </w:pPr>
    </w:lvl>
    <w:lvl w:ilvl="3" w:tplc="2C1A000F" w:tentative="1">
      <w:start w:val="1"/>
      <w:numFmt w:val="decimal"/>
      <w:lvlText w:val="%4."/>
      <w:lvlJc w:val="left"/>
      <w:pPr>
        <w:ind w:left="2880" w:hanging="360"/>
      </w:pPr>
    </w:lvl>
    <w:lvl w:ilvl="4" w:tplc="2C1A0019" w:tentative="1">
      <w:start w:val="1"/>
      <w:numFmt w:val="lowerLetter"/>
      <w:lvlText w:val="%5."/>
      <w:lvlJc w:val="left"/>
      <w:pPr>
        <w:ind w:left="3600" w:hanging="360"/>
      </w:pPr>
    </w:lvl>
    <w:lvl w:ilvl="5" w:tplc="2C1A001B" w:tentative="1">
      <w:start w:val="1"/>
      <w:numFmt w:val="lowerRoman"/>
      <w:lvlText w:val="%6."/>
      <w:lvlJc w:val="right"/>
      <w:pPr>
        <w:ind w:left="4320" w:hanging="180"/>
      </w:pPr>
    </w:lvl>
    <w:lvl w:ilvl="6" w:tplc="2C1A000F" w:tentative="1">
      <w:start w:val="1"/>
      <w:numFmt w:val="decimal"/>
      <w:lvlText w:val="%7."/>
      <w:lvlJc w:val="left"/>
      <w:pPr>
        <w:ind w:left="5040" w:hanging="360"/>
      </w:pPr>
    </w:lvl>
    <w:lvl w:ilvl="7" w:tplc="2C1A0019" w:tentative="1">
      <w:start w:val="1"/>
      <w:numFmt w:val="lowerLetter"/>
      <w:lvlText w:val="%8."/>
      <w:lvlJc w:val="left"/>
      <w:pPr>
        <w:ind w:left="5760" w:hanging="360"/>
      </w:pPr>
    </w:lvl>
    <w:lvl w:ilvl="8" w:tplc="2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0F181A"/>
    <w:multiLevelType w:val="hybridMultilevel"/>
    <w:tmpl w:val="032CE894"/>
    <w:lvl w:ilvl="0" w:tplc="D980B41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2C1A0019" w:tentative="1">
      <w:start w:val="1"/>
      <w:numFmt w:val="lowerLetter"/>
      <w:lvlText w:val="%2."/>
      <w:lvlJc w:val="left"/>
      <w:pPr>
        <w:ind w:left="2160" w:hanging="360"/>
      </w:pPr>
    </w:lvl>
    <w:lvl w:ilvl="2" w:tplc="2C1A001B" w:tentative="1">
      <w:start w:val="1"/>
      <w:numFmt w:val="lowerRoman"/>
      <w:lvlText w:val="%3."/>
      <w:lvlJc w:val="right"/>
      <w:pPr>
        <w:ind w:left="2880" w:hanging="180"/>
      </w:pPr>
    </w:lvl>
    <w:lvl w:ilvl="3" w:tplc="2C1A000F" w:tentative="1">
      <w:start w:val="1"/>
      <w:numFmt w:val="decimal"/>
      <w:lvlText w:val="%4."/>
      <w:lvlJc w:val="left"/>
      <w:pPr>
        <w:ind w:left="3600" w:hanging="360"/>
      </w:pPr>
    </w:lvl>
    <w:lvl w:ilvl="4" w:tplc="2C1A0019" w:tentative="1">
      <w:start w:val="1"/>
      <w:numFmt w:val="lowerLetter"/>
      <w:lvlText w:val="%5."/>
      <w:lvlJc w:val="left"/>
      <w:pPr>
        <w:ind w:left="4320" w:hanging="360"/>
      </w:pPr>
    </w:lvl>
    <w:lvl w:ilvl="5" w:tplc="2C1A001B" w:tentative="1">
      <w:start w:val="1"/>
      <w:numFmt w:val="lowerRoman"/>
      <w:lvlText w:val="%6."/>
      <w:lvlJc w:val="right"/>
      <w:pPr>
        <w:ind w:left="5040" w:hanging="180"/>
      </w:pPr>
    </w:lvl>
    <w:lvl w:ilvl="6" w:tplc="2C1A000F" w:tentative="1">
      <w:start w:val="1"/>
      <w:numFmt w:val="decimal"/>
      <w:lvlText w:val="%7."/>
      <w:lvlJc w:val="left"/>
      <w:pPr>
        <w:ind w:left="5760" w:hanging="360"/>
      </w:pPr>
    </w:lvl>
    <w:lvl w:ilvl="7" w:tplc="2C1A0019" w:tentative="1">
      <w:start w:val="1"/>
      <w:numFmt w:val="lowerLetter"/>
      <w:lvlText w:val="%8."/>
      <w:lvlJc w:val="left"/>
      <w:pPr>
        <w:ind w:left="6480" w:hanging="360"/>
      </w:pPr>
    </w:lvl>
    <w:lvl w:ilvl="8" w:tplc="2C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CE5224E"/>
    <w:multiLevelType w:val="hybridMultilevel"/>
    <w:tmpl w:val="727EEBA0"/>
    <w:lvl w:ilvl="0" w:tplc="5030AC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C1A0019" w:tentative="1">
      <w:start w:val="1"/>
      <w:numFmt w:val="lowerLetter"/>
      <w:lvlText w:val="%2."/>
      <w:lvlJc w:val="left"/>
      <w:pPr>
        <w:ind w:left="1440" w:hanging="360"/>
      </w:pPr>
    </w:lvl>
    <w:lvl w:ilvl="2" w:tplc="2C1A001B" w:tentative="1">
      <w:start w:val="1"/>
      <w:numFmt w:val="lowerRoman"/>
      <w:lvlText w:val="%3."/>
      <w:lvlJc w:val="right"/>
      <w:pPr>
        <w:ind w:left="2160" w:hanging="180"/>
      </w:pPr>
    </w:lvl>
    <w:lvl w:ilvl="3" w:tplc="2C1A000F" w:tentative="1">
      <w:start w:val="1"/>
      <w:numFmt w:val="decimal"/>
      <w:lvlText w:val="%4."/>
      <w:lvlJc w:val="left"/>
      <w:pPr>
        <w:ind w:left="2880" w:hanging="360"/>
      </w:pPr>
    </w:lvl>
    <w:lvl w:ilvl="4" w:tplc="2C1A0019" w:tentative="1">
      <w:start w:val="1"/>
      <w:numFmt w:val="lowerLetter"/>
      <w:lvlText w:val="%5."/>
      <w:lvlJc w:val="left"/>
      <w:pPr>
        <w:ind w:left="3600" w:hanging="360"/>
      </w:pPr>
    </w:lvl>
    <w:lvl w:ilvl="5" w:tplc="2C1A001B" w:tentative="1">
      <w:start w:val="1"/>
      <w:numFmt w:val="lowerRoman"/>
      <w:lvlText w:val="%6."/>
      <w:lvlJc w:val="right"/>
      <w:pPr>
        <w:ind w:left="4320" w:hanging="180"/>
      </w:pPr>
    </w:lvl>
    <w:lvl w:ilvl="6" w:tplc="2C1A000F" w:tentative="1">
      <w:start w:val="1"/>
      <w:numFmt w:val="decimal"/>
      <w:lvlText w:val="%7."/>
      <w:lvlJc w:val="left"/>
      <w:pPr>
        <w:ind w:left="5040" w:hanging="360"/>
      </w:pPr>
    </w:lvl>
    <w:lvl w:ilvl="7" w:tplc="2C1A0019" w:tentative="1">
      <w:start w:val="1"/>
      <w:numFmt w:val="lowerLetter"/>
      <w:lvlText w:val="%8."/>
      <w:lvlJc w:val="left"/>
      <w:pPr>
        <w:ind w:left="5760" w:hanging="360"/>
      </w:pPr>
    </w:lvl>
    <w:lvl w:ilvl="8" w:tplc="2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A15543"/>
    <w:multiLevelType w:val="hybridMultilevel"/>
    <w:tmpl w:val="4F3ACF1C"/>
    <w:lvl w:ilvl="0" w:tplc="5030AC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C1A0019" w:tentative="1">
      <w:start w:val="1"/>
      <w:numFmt w:val="lowerLetter"/>
      <w:lvlText w:val="%2."/>
      <w:lvlJc w:val="left"/>
      <w:pPr>
        <w:ind w:left="1440" w:hanging="360"/>
      </w:pPr>
    </w:lvl>
    <w:lvl w:ilvl="2" w:tplc="2C1A001B" w:tentative="1">
      <w:start w:val="1"/>
      <w:numFmt w:val="lowerRoman"/>
      <w:lvlText w:val="%3."/>
      <w:lvlJc w:val="right"/>
      <w:pPr>
        <w:ind w:left="2160" w:hanging="180"/>
      </w:pPr>
    </w:lvl>
    <w:lvl w:ilvl="3" w:tplc="2C1A000F" w:tentative="1">
      <w:start w:val="1"/>
      <w:numFmt w:val="decimal"/>
      <w:lvlText w:val="%4."/>
      <w:lvlJc w:val="left"/>
      <w:pPr>
        <w:ind w:left="2880" w:hanging="360"/>
      </w:pPr>
    </w:lvl>
    <w:lvl w:ilvl="4" w:tplc="2C1A0019" w:tentative="1">
      <w:start w:val="1"/>
      <w:numFmt w:val="lowerLetter"/>
      <w:lvlText w:val="%5."/>
      <w:lvlJc w:val="left"/>
      <w:pPr>
        <w:ind w:left="3600" w:hanging="360"/>
      </w:pPr>
    </w:lvl>
    <w:lvl w:ilvl="5" w:tplc="2C1A001B" w:tentative="1">
      <w:start w:val="1"/>
      <w:numFmt w:val="lowerRoman"/>
      <w:lvlText w:val="%6."/>
      <w:lvlJc w:val="right"/>
      <w:pPr>
        <w:ind w:left="4320" w:hanging="180"/>
      </w:pPr>
    </w:lvl>
    <w:lvl w:ilvl="6" w:tplc="2C1A000F" w:tentative="1">
      <w:start w:val="1"/>
      <w:numFmt w:val="decimal"/>
      <w:lvlText w:val="%7."/>
      <w:lvlJc w:val="left"/>
      <w:pPr>
        <w:ind w:left="5040" w:hanging="360"/>
      </w:pPr>
    </w:lvl>
    <w:lvl w:ilvl="7" w:tplc="2C1A0019" w:tentative="1">
      <w:start w:val="1"/>
      <w:numFmt w:val="lowerLetter"/>
      <w:lvlText w:val="%8."/>
      <w:lvlJc w:val="left"/>
      <w:pPr>
        <w:ind w:left="5760" w:hanging="360"/>
      </w:pPr>
    </w:lvl>
    <w:lvl w:ilvl="8" w:tplc="2C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060259">
    <w:abstractNumId w:val="1"/>
  </w:num>
  <w:num w:numId="2" w16cid:durableId="1047292493">
    <w:abstractNumId w:val="3"/>
  </w:num>
  <w:num w:numId="3" w16cid:durableId="781731274">
    <w:abstractNumId w:val="2"/>
  </w:num>
  <w:num w:numId="4" w16cid:durableId="1312976177">
    <w:abstractNumId w:val="4"/>
  </w:num>
  <w:num w:numId="5" w16cid:durableId="275405388">
    <w:abstractNumId w:val="5"/>
  </w:num>
  <w:num w:numId="6" w16cid:durableId="18152950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425"/>
  <w:evenAndOddHeaders/>
  <w:drawingGridHorizontalSpacing w:val="10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120D"/>
    <w:rsid w:val="00032AE1"/>
    <w:rsid w:val="0003737D"/>
    <w:rsid w:val="000A0403"/>
    <w:rsid w:val="000A112B"/>
    <w:rsid w:val="00107190"/>
    <w:rsid w:val="00137959"/>
    <w:rsid w:val="00170F72"/>
    <w:rsid w:val="001A656A"/>
    <w:rsid w:val="001F770B"/>
    <w:rsid w:val="00224252"/>
    <w:rsid w:val="002366FE"/>
    <w:rsid w:val="002E5C15"/>
    <w:rsid w:val="002F1E50"/>
    <w:rsid w:val="0032120D"/>
    <w:rsid w:val="0042045F"/>
    <w:rsid w:val="00436FCA"/>
    <w:rsid w:val="004377F0"/>
    <w:rsid w:val="006A6D9E"/>
    <w:rsid w:val="0071759A"/>
    <w:rsid w:val="007301DA"/>
    <w:rsid w:val="007C7C5F"/>
    <w:rsid w:val="00827549"/>
    <w:rsid w:val="00837B5E"/>
    <w:rsid w:val="008B3BBE"/>
    <w:rsid w:val="008E14F8"/>
    <w:rsid w:val="00A2375D"/>
    <w:rsid w:val="00AE2CA0"/>
    <w:rsid w:val="00BA33F6"/>
    <w:rsid w:val="00BD1874"/>
    <w:rsid w:val="00CB3679"/>
    <w:rsid w:val="00D241ED"/>
    <w:rsid w:val="00DC0B7C"/>
    <w:rsid w:val="00E14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29EBC9"/>
  <w15:chartTrackingRefBased/>
  <w15:docId w15:val="{F14F27FB-E506-4256-A984-0B65C5746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2120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2120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120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120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120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2120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2120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2120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2120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2120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2120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2120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2120D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2120D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2120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2120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2120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2120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2120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2120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2120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2120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2120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2120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2120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2120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2120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2120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2120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148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Tanja Pericic</dc:creator>
  <cp:keywords/>
  <dc:description/>
  <cp:lastModifiedBy>Tanja Pericic</cp:lastModifiedBy>
  <cp:revision>20</cp:revision>
  <dcterms:created xsi:type="dcterms:W3CDTF">2026-04-06T07:21:00Z</dcterms:created>
  <dcterms:modified xsi:type="dcterms:W3CDTF">2026-05-14T08:39:00Z</dcterms:modified>
</cp:coreProperties>
</file>